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58DF" w14:textId="77777777" w:rsidR="00F013CB" w:rsidRDefault="00F013CB" w:rsidP="00F013CB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r>
        <w:rPr>
          <w:rFonts w:ascii="Arial Nova Cond" w:eastAsia="Calibri" w:hAnsi="Arial Nova Cond" w:cs="Arial"/>
          <w:b/>
          <w:bCs/>
          <w:kern w:val="0"/>
          <w:u w:val="single"/>
        </w:rPr>
        <w:t>MODELLO B</w:t>
      </w:r>
    </w:p>
    <w:p w14:paraId="304920C1" w14:textId="77777777" w:rsidR="00443E7D" w:rsidRDefault="00443E7D" w:rsidP="00F013CB">
      <w:pPr>
        <w:pStyle w:val="Paragrafoelenco"/>
        <w:ind w:left="2520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A609465" w14:textId="4BC3C428" w:rsidR="00F013CB" w:rsidRDefault="00F013CB" w:rsidP="00F013CB">
      <w:pPr>
        <w:pStyle w:val="Paragrafoelenco"/>
        <w:ind w:left="2520"/>
        <w:jc w:val="both"/>
        <w:rPr>
          <w:rFonts w:ascii="Arial Nova Cond" w:hAnsi="Arial Nova Cond"/>
        </w:rPr>
      </w:pPr>
      <w:r>
        <w:rPr>
          <w:rFonts w:ascii="Arial Nova Cond" w:eastAsia="Calibri" w:hAnsi="Arial Nova Cond" w:cs="Arial"/>
          <w:b/>
          <w:bCs/>
          <w:kern w:val="0"/>
        </w:rPr>
        <w:t xml:space="preserve">       Al Comitato Promotore della </w:t>
      </w:r>
      <w:proofErr w:type="gramStart"/>
      <w:r>
        <w:rPr>
          <w:rFonts w:ascii="Arial Nova Cond" w:eastAsia="Calibri" w:hAnsi="Arial Nova Cond" w:cs="Arial"/>
          <w:b/>
          <w:bCs/>
          <w:kern w:val="0"/>
        </w:rPr>
        <w:t xml:space="preserve">DMO  </w:t>
      </w:r>
      <w:r>
        <w:rPr>
          <w:rFonts w:ascii="Arial Nova Cond" w:hAnsi="Arial Nova Cond" w:cstheme="minorHAnsi"/>
          <w:b/>
          <w:bCs/>
          <w:color w:val="000000" w:themeColor="text1"/>
        </w:rPr>
        <w:t>PAESTUM</w:t>
      </w:r>
      <w:proofErr w:type="gramEnd"/>
      <w:r>
        <w:rPr>
          <w:rFonts w:ascii="Arial Nova Cond" w:hAnsi="Arial Nova Cond" w:cstheme="minorHAnsi"/>
          <w:b/>
          <w:bCs/>
          <w:color w:val="000000" w:themeColor="text1"/>
        </w:rPr>
        <w:t xml:space="preserve"> – SELE  - TANAGRO - ALBURNI</w:t>
      </w:r>
      <w:r>
        <w:rPr>
          <w:rFonts w:ascii="Arial Nova Cond" w:hAnsi="Arial Nova Cond" w:cstheme="minorHAnsi"/>
          <w:color w:val="000000" w:themeColor="text1"/>
        </w:rPr>
        <w:t>:</w:t>
      </w:r>
    </w:p>
    <w:p w14:paraId="2629C15B" w14:textId="77777777" w:rsidR="00F013CB" w:rsidRDefault="00F013CB" w:rsidP="00F013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AEB91A8" w14:textId="61115E1C" w:rsidR="00F013CB" w:rsidRDefault="00F013CB" w:rsidP="001533B7">
      <w:pPr>
        <w:widowControl w:val="0"/>
        <w:autoSpaceDE w:val="0"/>
        <w:autoSpaceDN w:val="0"/>
        <w:adjustRightInd w:val="0"/>
        <w:spacing w:after="0" w:line="276" w:lineRule="auto"/>
        <w:ind w:left="6381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Comune di </w:t>
      </w:r>
      <w:r w:rsidR="001533B7">
        <w:rPr>
          <w:rFonts w:ascii="Arial Nova Cond" w:eastAsia="Calibri" w:hAnsi="Arial Nova Cond" w:cs="Arial"/>
          <w:kern w:val="0"/>
        </w:rPr>
        <w:t xml:space="preserve">Capaccio </w:t>
      </w:r>
      <w:r>
        <w:rPr>
          <w:rFonts w:ascii="Arial Nova Cond" w:eastAsia="Calibri" w:hAnsi="Arial Nova Cond" w:cs="Arial"/>
          <w:kern w:val="0"/>
        </w:rPr>
        <w:t>Paestum</w:t>
      </w:r>
    </w:p>
    <w:p w14:paraId="2A3FAC74" w14:textId="5F69032A" w:rsidR="00F013CB" w:rsidRDefault="00F013CB" w:rsidP="00F013CB">
      <w:pPr>
        <w:widowControl w:val="0"/>
        <w:autoSpaceDE w:val="0"/>
        <w:autoSpaceDN w:val="0"/>
        <w:adjustRightInd w:val="0"/>
        <w:spacing w:after="0" w:line="276" w:lineRule="auto"/>
        <w:ind w:left="6381" w:firstLine="709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Via </w:t>
      </w:r>
      <w:r w:rsidR="001533B7">
        <w:rPr>
          <w:rFonts w:ascii="Arial Nova Cond" w:eastAsia="Calibri" w:hAnsi="Arial Nova Cond" w:cs="Arial"/>
          <w:kern w:val="0"/>
        </w:rPr>
        <w:t>Vittorio Emanuele, 1</w:t>
      </w:r>
    </w:p>
    <w:p w14:paraId="67C7B07C" w14:textId="5AAB5951" w:rsidR="00F013CB" w:rsidRDefault="00F013CB" w:rsidP="00F013CB">
      <w:pPr>
        <w:widowControl w:val="0"/>
        <w:autoSpaceDE w:val="0"/>
        <w:autoSpaceDN w:val="0"/>
        <w:adjustRightInd w:val="0"/>
        <w:spacing w:after="0" w:line="276" w:lineRule="auto"/>
        <w:ind w:left="6381" w:firstLine="709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Capaccio Paestum</w:t>
      </w:r>
    </w:p>
    <w:p w14:paraId="72CA76C9" w14:textId="1ED1741D" w:rsidR="00F013CB" w:rsidRDefault="00F013CB" w:rsidP="00F013CB">
      <w:pPr>
        <w:widowControl w:val="0"/>
        <w:autoSpaceDE w:val="0"/>
        <w:autoSpaceDN w:val="0"/>
        <w:adjustRightInd w:val="0"/>
        <w:ind w:left="5672"/>
        <w:jc w:val="center"/>
        <w:rPr>
          <w:rFonts w:ascii="Arial Nova Cond" w:eastAsia="Calibri" w:hAnsi="Arial Nova Cond" w:cs="Arial"/>
          <w:b/>
          <w:bCs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PEC: </w:t>
      </w:r>
      <w:r w:rsidR="001533B7">
        <w:rPr>
          <w:rStyle w:val="Enfasigrassetto"/>
          <w:rFonts w:ascii="Helvetica Neue" w:hAnsi="Helvetica Neue"/>
          <w:color w:val="001D35"/>
        </w:rPr>
        <w:t>protocollo@pec.comune.capaccio.sa.it</w:t>
      </w:r>
    </w:p>
    <w:p w14:paraId="5C3BF2E1" w14:textId="77777777" w:rsidR="00F013CB" w:rsidRDefault="00F013CB" w:rsidP="00F013CB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02E1974E" w14:textId="77777777" w:rsidR="00F013CB" w:rsidRDefault="00F013CB" w:rsidP="00F013CB">
      <w:pPr>
        <w:jc w:val="both"/>
        <w:rPr>
          <w:rFonts w:ascii="Arial Nova Cond" w:eastAsia="Calibri" w:hAnsi="Arial Nova Cond" w:cs="Calibri"/>
          <w:b/>
          <w:bCs/>
          <w:color w:val="000000"/>
          <w:kern w:val="0"/>
        </w:rPr>
      </w:pPr>
      <w:r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</w:t>
      </w:r>
    </w:p>
    <w:p w14:paraId="23763E97" w14:textId="3AFAFE81" w:rsidR="00F013CB" w:rsidRDefault="00F013CB" w:rsidP="00F013CB">
      <w:pPr>
        <w:jc w:val="center"/>
        <w:rPr>
          <w:rFonts w:ascii="Arial Nova Cond" w:hAnsi="Arial Nova Cond"/>
        </w:rPr>
      </w:pPr>
      <w:r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DELLA </w:t>
      </w:r>
      <w:r>
        <w:rPr>
          <w:rFonts w:ascii="Arial Nova Cond" w:eastAsia="Calibri" w:hAnsi="Arial Nova Cond" w:cs="Arial"/>
          <w:b/>
          <w:bCs/>
          <w:kern w:val="0"/>
        </w:rPr>
        <w:t xml:space="preserve">DMO </w:t>
      </w:r>
      <w:r>
        <w:rPr>
          <w:rFonts w:ascii="Arial Nova Cond" w:hAnsi="Arial Nova Cond" w:cstheme="minorHAnsi"/>
          <w:b/>
          <w:bCs/>
          <w:color w:val="000000" w:themeColor="text1"/>
        </w:rPr>
        <w:t>PAESTUM – SELE - TANAGRO - ALBURNI</w:t>
      </w:r>
      <w:r>
        <w:rPr>
          <w:rFonts w:ascii="Arial Nova Cond" w:hAnsi="Arial Nova Cond" w:cstheme="minorHAnsi"/>
          <w:color w:val="000000" w:themeColor="text1"/>
        </w:rPr>
        <w:t>:</w:t>
      </w:r>
    </w:p>
    <w:p w14:paraId="1C684785" w14:textId="77777777" w:rsidR="00F013CB" w:rsidRDefault="00F013CB" w:rsidP="00F013CB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Il sottoscritto (Titolo, cognome, nome) </w:t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</w:p>
    <w:p w14:paraId="678C7D59" w14:textId="77777777" w:rsidR="00F013CB" w:rsidRDefault="00F013CB" w:rsidP="00F013CB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nato a</w:t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  <w:t xml:space="preserve">il </w:t>
      </w:r>
      <w:r>
        <w:rPr>
          <w:rFonts w:ascii="Arial Nova Cond" w:eastAsia="Calibri" w:hAnsi="Arial Nova Cond" w:cs="Arial"/>
          <w:kern w:val="0"/>
        </w:rPr>
        <w:tab/>
      </w:r>
    </w:p>
    <w:p w14:paraId="13B1BCD7" w14:textId="77777777" w:rsidR="00F013CB" w:rsidRDefault="00F013CB" w:rsidP="00F013CB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domiciliato in </w:t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proofErr w:type="spellStart"/>
      <w:r>
        <w:rPr>
          <w:rFonts w:ascii="Arial Nova Cond" w:eastAsia="Calibri" w:hAnsi="Arial Nova Cond" w:cs="Arial"/>
          <w:kern w:val="0"/>
        </w:rPr>
        <w:t>prov</w:t>
      </w:r>
      <w:proofErr w:type="spellEnd"/>
      <w:r>
        <w:rPr>
          <w:rFonts w:ascii="Arial Nova Cond" w:eastAsia="Calibri" w:hAnsi="Arial Nova Cond" w:cs="Arial"/>
          <w:kern w:val="0"/>
        </w:rPr>
        <w:t xml:space="preserve"> (______)</w:t>
      </w:r>
    </w:p>
    <w:p w14:paraId="24A64119" w14:textId="77777777" w:rsidR="00F013CB" w:rsidRDefault="00F013CB" w:rsidP="00F013CB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via/piazza </w:t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>
        <w:rPr>
          <w:rFonts w:ascii="Arial Nova Cond" w:eastAsia="Calibri" w:hAnsi="Arial Nova Cond" w:cs="Arial"/>
          <w:kern w:val="0"/>
        </w:rPr>
        <w:t>cap</w:t>
      </w:r>
      <w:proofErr w:type="spellEnd"/>
      <w:r>
        <w:rPr>
          <w:rFonts w:ascii="Arial Nova Cond" w:eastAsia="Calibri" w:hAnsi="Arial Nova Cond" w:cs="Arial"/>
          <w:kern w:val="0"/>
        </w:rPr>
        <w:t xml:space="preserve"> </w:t>
      </w:r>
      <w:r>
        <w:rPr>
          <w:rFonts w:ascii="Arial Nova Cond" w:eastAsia="Calibri" w:hAnsi="Arial Nova Cond" w:cs="Arial"/>
          <w:kern w:val="0"/>
        </w:rPr>
        <w:tab/>
        <w:t xml:space="preserve"> </w:t>
      </w:r>
    </w:p>
    <w:p w14:paraId="191C3061" w14:textId="77777777" w:rsidR="00F013CB" w:rsidRDefault="00F013CB" w:rsidP="00F013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Telefono </w:t>
      </w:r>
      <w:r>
        <w:rPr>
          <w:rFonts w:ascii="Arial Nova Cond" w:eastAsia="Calibri" w:hAnsi="Arial Nova Cond" w:cs="Arial"/>
          <w:kern w:val="0"/>
        </w:rPr>
        <w:tab/>
        <w:t xml:space="preserve">cell. </w:t>
      </w:r>
      <w:r>
        <w:rPr>
          <w:rFonts w:ascii="Arial Nova Cond" w:eastAsia="Calibri" w:hAnsi="Arial Nova Cond" w:cs="Arial"/>
          <w:kern w:val="0"/>
        </w:rPr>
        <w:tab/>
      </w:r>
    </w:p>
    <w:p w14:paraId="6978B9F9" w14:textId="77777777" w:rsidR="00F013CB" w:rsidRDefault="00F013CB" w:rsidP="00F013CB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e-mail</w:t>
      </w:r>
      <w:r>
        <w:rPr>
          <w:rFonts w:ascii="Arial Nova Cond" w:eastAsia="Calibri" w:hAnsi="Arial Nova Cond" w:cs="Arial"/>
          <w:kern w:val="0"/>
        </w:rPr>
        <w:tab/>
      </w:r>
    </w:p>
    <w:p w14:paraId="57838343" w14:textId="77777777" w:rsidR="00F013CB" w:rsidRDefault="00F013CB" w:rsidP="00F013CB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PEC: </w:t>
      </w:r>
      <w:r>
        <w:rPr>
          <w:rFonts w:ascii="Arial Nova Cond" w:eastAsia="Calibri" w:hAnsi="Arial Nova Cond" w:cs="Arial"/>
          <w:kern w:val="0"/>
        </w:rPr>
        <w:tab/>
      </w:r>
    </w:p>
    <w:p w14:paraId="6B4F7A34" w14:textId="77777777" w:rsidR="00F013CB" w:rsidRDefault="00F013CB" w:rsidP="00F013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C.F</w:t>
      </w:r>
      <w:r>
        <w:rPr>
          <w:rFonts w:ascii="Arial Nova Cond" w:eastAsia="Calibri" w:hAnsi="Arial Nova Cond" w:cs="Arial"/>
          <w:kern w:val="0"/>
        </w:rPr>
        <w:tab/>
        <w:t xml:space="preserve">P.IVA </w:t>
      </w:r>
      <w:r>
        <w:rPr>
          <w:rFonts w:ascii="Arial Nova Cond" w:eastAsia="Calibri" w:hAnsi="Arial Nova Cond" w:cs="Arial"/>
          <w:kern w:val="0"/>
        </w:rPr>
        <w:tab/>
      </w:r>
    </w:p>
    <w:p w14:paraId="63100710" w14:textId="77777777" w:rsidR="00F013CB" w:rsidRDefault="00F013CB" w:rsidP="00F013CB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in qualità di Legale rappresentante di</w:t>
      </w:r>
      <w:r>
        <w:rPr>
          <w:rFonts w:ascii="Arial Nova Cond" w:eastAsia="Calibri" w:hAnsi="Arial Nova Cond" w:cs="Arial"/>
          <w:kern w:val="0"/>
        </w:rPr>
        <w:tab/>
      </w:r>
    </w:p>
    <w:p w14:paraId="78EBD97C" w14:textId="77777777" w:rsidR="00F013CB" w:rsidRDefault="00F013CB" w:rsidP="00F013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14:paraId="0B0360BD" w14:textId="77777777" w:rsidR="00F013CB" w:rsidRDefault="00F013CB" w:rsidP="00F013CB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  <w:r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1BA2DB59" w14:textId="77777777" w:rsidR="00F013CB" w:rsidRDefault="00F013CB" w:rsidP="00A35CA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di non trovarsi nelle condizioni previste dall’articolo 80, comma 1, del D. Lgs. 50/2016;</w:t>
      </w:r>
    </w:p>
    <w:p w14:paraId="51C5B102" w14:textId="77777777" w:rsidR="00F013CB" w:rsidRDefault="00F013CB" w:rsidP="00F013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2824851A" w14:textId="77777777" w:rsidR="00F013CB" w:rsidRDefault="00F013CB" w:rsidP="00A35CA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di aver riportato le seguenti condanne penali di cui all’art. 80, comma 1, del d.lgs. 50/2016, comprese quelle per le quali ha beneficiato della non menzione</w:t>
      </w:r>
      <w:r>
        <w:rPr>
          <w:rFonts w:ascii="Arial Nova Cond" w:eastAsia="Calibri" w:hAnsi="Arial Nova Cond" w:cs="Arial"/>
          <w:kern w:val="0"/>
          <w:vertAlign w:val="superscript"/>
        </w:rPr>
        <w:footnoteReference w:id="1"/>
      </w:r>
      <w:r>
        <w:rPr>
          <w:rFonts w:ascii="Arial Nova Cond" w:eastAsia="Calibri" w:hAnsi="Arial Nova Cond" w:cs="Arial"/>
          <w:kern w:val="0"/>
        </w:rPr>
        <w:t>:</w:t>
      </w:r>
    </w:p>
    <w:p w14:paraId="1C12F516" w14:textId="77777777" w:rsidR="00F013CB" w:rsidRDefault="00F013CB" w:rsidP="00F013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</w:p>
    <w:p w14:paraId="1E512124" w14:textId="77777777" w:rsidR="00F013CB" w:rsidRDefault="00F013CB" w:rsidP="00F013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</w:p>
    <w:p w14:paraId="297114E2" w14:textId="77777777" w:rsidR="00F013CB" w:rsidRDefault="00F013CB" w:rsidP="00A35CA0">
      <w:pPr>
        <w:widowControl w:val="0"/>
        <w:numPr>
          <w:ilvl w:val="0"/>
          <w:numId w:val="2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e che vi è stata completa ed effettiva dissociazione ai sensi dell’art. 80, comma 3, del d.lgs. 50/2016 nei termini di seguito indicati</w:t>
      </w:r>
      <w:r>
        <w:rPr>
          <w:rFonts w:ascii="Arial Nova Cond" w:eastAsia="Calibri" w:hAnsi="Arial Nova Cond" w:cs="Arial"/>
          <w:kern w:val="0"/>
        </w:rPr>
        <w:tab/>
      </w:r>
    </w:p>
    <w:p w14:paraId="723ADB6B" w14:textId="77777777" w:rsidR="00F013CB" w:rsidRDefault="00F013CB" w:rsidP="00F013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</w:p>
    <w:p w14:paraId="57009659" w14:textId="4F54CE5B" w:rsidR="00F013CB" w:rsidRDefault="00F013CB" w:rsidP="00F013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</w:p>
    <w:p w14:paraId="4C94C58C" w14:textId="77777777" w:rsidR="00F013CB" w:rsidRDefault="00F013CB" w:rsidP="00A35CA0">
      <w:pPr>
        <w:widowControl w:val="0"/>
        <w:numPr>
          <w:ilvl w:val="0"/>
          <w:numId w:val="1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di non trovarsi nelle condizioni previste dall’art. 80, comma 2, del D. Lgs. 50/2016 in particolare che non </w:t>
      </w:r>
      <w:r>
        <w:rPr>
          <w:rFonts w:ascii="Arial Nova Cond" w:eastAsia="Calibri" w:hAnsi="Arial Nova Cond" w:cs="Arial"/>
          <w:kern w:val="0"/>
        </w:rPr>
        <w:lastRenderedPageBreak/>
        <w:t>sussistono cause di decadenza, di sospensione o di divieto previste dall’art. 67 del D. Lgs. 159/2011 o di un tentativo di infiltrazione mafiosa di cuoi all’art. 84, comma 4, del medesimo decreto;</w:t>
      </w:r>
    </w:p>
    <w:p w14:paraId="681B07A3" w14:textId="77777777" w:rsidR="00443E7D" w:rsidRDefault="00443E7D" w:rsidP="00F013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6FCCD74E" w14:textId="2EC574B5" w:rsidR="00F013CB" w:rsidRDefault="00F013CB" w:rsidP="00F013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in merito a quanto previsto dall’art. 80, comma 5, lettera l) del D. Lgs. 50/2016:</w:t>
      </w:r>
    </w:p>
    <w:p w14:paraId="206CC1BA" w14:textId="77777777" w:rsidR="00F013CB" w:rsidRDefault="00F013CB" w:rsidP="00A35CA0">
      <w:pPr>
        <w:widowControl w:val="0"/>
        <w:numPr>
          <w:ilvl w:val="0"/>
          <w:numId w:val="2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che non è stato vittima dei reati previsti e puniti dagli articoli 317 e 629 del codice penale aggravati ai sensi dell’articolo 7 del decreto-legge 13 maggio 1991, n. 152, convertito, con modificazioni, dalla legge 12 luglio 1991, n. 203.</w:t>
      </w:r>
    </w:p>
    <w:p w14:paraId="0750C6D4" w14:textId="77777777" w:rsidR="00F013CB" w:rsidRDefault="00F013CB" w:rsidP="00F013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  <w:r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40E866B7" w14:textId="77777777" w:rsidR="00F013CB" w:rsidRDefault="00F013CB" w:rsidP="00A35CA0">
      <w:pPr>
        <w:widowControl w:val="0"/>
        <w:numPr>
          <w:ilvl w:val="0"/>
          <w:numId w:val="2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che essendo stato vittima dei reati previsti e puniti dagli articoli 317 e 629 del codice penale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14:paraId="2EB9610F" w14:textId="77777777" w:rsidR="00F013CB" w:rsidRDefault="00F013CB" w:rsidP="00F013CB">
      <w:pPr>
        <w:widowControl w:val="0"/>
        <w:autoSpaceDE w:val="0"/>
        <w:autoSpaceDN w:val="0"/>
        <w:adjustRightInd w:val="0"/>
        <w:spacing w:after="0"/>
        <w:ind w:left="284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18CD497A" w14:textId="77777777" w:rsidR="00F013CB" w:rsidRDefault="00F013CB" w:rsidP="00F013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  <w:kern w:val="0"/>
        </w:rPr>
      </w:pPr>
      <w:r>
        <w:rPr>
          <w:rFonts w:ascii="Arial Nova Cond" w:eastAsia="Calibri" w:hAnsi="Arial Nova Cond" w:cs="Arial"/>
          <w:i/>
          <w:iCs/>
          <w:kern w:val="0"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14:paraId="16889CAC" w14:textId="4A0262F2" w:rsidR="00F013CB" w:rsidRDefault="00F013CB" w:rsidP="00F013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Il sottoscritto dichiara inoltre, ai sensi del D. Lgs. n. 196/03 e ss.mm.ii., di autorizzare il Comitato Promotore della DMO denominata</w:t>
      </w:r>
      <w:r>
        <w:rPr>
          <w:rFonts w:ascii="Arial Nova Cond" w:eastAsia="Calibri" w:hAnsi="Arial Nova Cond" w:cs="Arial"/>
          <w:b/>
          <w:bCs/>
          <w:kern w:val="0"/>
        </w:rPr>
        <w:t xml:space="preserve"> </w:t>
      </w:r>
      <w:r>
        <w:rPr>
          <w:rFonts w:ascii="Arial Nova Cond" w:hAnsi="Arial Nova Cond" w:cstheme="minorHAnsi"/>
          <w:b/>
          <w:bCs/>
          <w:color w:val="000000" w:themeColor="text1"/>
        </w:rPr>
        <w:t>PAESTUM – SELE - TANAGRO - ALBURNI</w:t>
      </w:r>
      <w:r>
        <w:rPr>
          <w:rFonts w:ascii="Arial Nova Cond" w:eastAsia="Calibri" w:hAnsi="Arial Nova Cond" w:cs="Arial"/>
          <w:kern w:val="0"/>
        </w:rPr>
        <w:t xml:space="preserve"> al trattamento dei propri dati personali, finalizzato agli adempimenti della procedura di cui all'oggetto. </w:t>
      </w:r>
    </w:p>
    <w:p w14:paraId="5DE24C3B" w14:textId="77777777" w:rsidR="009E21EB" w:rsidRDefault="00F013CB" w:rsidP="00443E7D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Si allega:</w:t>
      </w:r>
      <w:r w:rsidR="00443E7D">
        <w:rPr>
          <w:rFonts w:ascii="Arial Nova Cond" w:eastAsia="Calibri" w:hAnsi="Arial Nova Cond" w:cs="Arial"/>
          <w:kern w:val="0"/>
        </w:rPr>
        <w:t xml:space="preserve"> - </w:t>
      </w:r>
    </w:p>
    <w:p w14:paraId="209E2860" w14:textId="7A670972" w:rsidR="00F013CB" w:rsidRPr="00443E7D" w:rsidRDefault="00F013CB" w:rsidP="00443E7D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32D07E83" w14:textId="77777777" w:rsidR="00F013CB" w:rsidRDefault="00F013CB" w:rsidP="00F013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  <w:r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03923B24" w14:textId="77777777" w:rsidR="00F013CB" w:rsidRDefault="00F013CB" w:rsidP="00F013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Ai sensi dell’art. 13 del </w:t>
      </w:r>
      <w:proofErr w:type="spellStart"/>
      <w:r>
        <w:rPr>
          <w:rFonts w:ascii="Arial Nova Cond" w:eastAsia="Calibri" w:hAnsi="Arial Nova Cond" w:cs="Arial"/>
          <w:kern w:val="0"/>
        </w:rPr>
        <w:t>D.lgs</w:t>
      </w:r>
      <w:proofErr w:type="spellEnd"/>
      <w:r>
        <w:rPr>
          <w:rFonts w:ascii="Arial Nova Cond" w:eastAsia="Calibri" w:hAnsi="Arial Nova Cond" w:cs="Arial"/>
          <w:kern w:val="0"/>
        </w:rPr>
        <w:t xml:space="preserve"> n. 196/2003 (Tutela delle persone e di altri soggetti rispetto al trattamento dei dati personali), si forniscono le informazioni di seguito indicate:</w:t>
      </w:r>
    </w:p>
    <w:p w14:paraId="1BF37580" w14:textId="589AADB6" w:rsidR="00F013CB" w:rsidRDefault="00F013CB" w:rsidP="00A35CA0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>
        <w:rPr>
          <w:rFonts w:ascii="Arial Nova Cond" w:eastAsia="Calibri" w:hAnsi="Arial Nova Cond" w:cs="Arial"/>
          <w:b/>
          <w:bCs/>
          <w:kern w:val="0"/>
        </w:rPr>
        <w:t xml:space="preserve"> </w:t>
      </w:r>
      <w:r>
        <w:rPr>
          <w:rFonts w:ascii="Arial Nova Cond" w:hAnsi="Arial Nova Cond" w:cstheme="minorHAnsi"/>
          <w:b/>
          <w:bCs/>
          <w:color w:val="000000" w:themeColor="text1"/>
        </w:rPr>
        <w:t>PAESTUM – SELE - TANAGRO - ALBURNI</w:t>
      </w:r>
      <w:r>
        <w:rPr>
          <w:rFonts w:ascii="Arial Nova Cond" w:eastAsia="Calibri" w:hAnsi="Arial Nova Cond" w:cs="Arial"/>
          <w:b/>
          <w:bCs/>
          <w:kern w:val="0"/>
        </w:rPr>
        <w:t>;</w:t>
      </w:r>
    </w:p>
    <w:p w14:paraId="65EF636C" w14:textId="77777777" w:rsidR="00F013CB" w:rsidRDefault="00F013CB" w:rsidP="00A35CA0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2BC621B8" w14:textId="77777777" w:rsidR="00F013CB" w:rsidRDefault="00F013CB" w:rsidP="00A35CA0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6B085081" w14:textId="41070A1D" w:rsidR="00F013CB" w:rsidRDefault="00F013CB" w:rsidP="00A35CA0">
      <w:pPr>
        <w:widowControl w:val="0"/>
        <w:numPr>
          <w:ilvl w:val="0"/>
          <w:numId w:val="3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è il Comitato Promotore della DMO denominata</w:t>
      </w:r>
      <w:r>
        <w:rPr>
          <w:rFonts w:ascii="Arial Nova Cond" w:eastAsia="Calibri" w:hAnsi="Arial Nova Cond" w:cs="Arial"/>
          <w:b/>
          <w:bCs/>
          <w:kern w:val="0"/>
        </w:rPr>
        <w:t xml:space="preserve"> </w:t>
      </w:r>
      <w:r>
        <w:rPr>
          <w:rFonts w:ascii="Arial Nova Cond" w:hAnsi="Arial Nova Cond" w:cstheme="minorHAnsi"/>
          <w:b/>
          <w:bCs/>
          <w:color w:val="000000" w:themeColor="text1"/>
        </w:rPr>
        <w:t>PAESTUM – SELE</w:t>
      </w:r>
      <w:bookmarkStart w:id="0" w:name="_GoBack"/>
      <w:bookmarkEnd w:id="0"/>
      <w:r>
        <w:rPr>
          <w:rFonts w:ascii="Arial Nova Cond" w:hAnsi="Arial Nova Cond" w:cstheme="minorHAnsi"/>
          <w:b/>
          <w:bCs/>
          <w:color w:val="000000" w:themeColor="text1"/>
        </w:rPr>
        <w:t xml:space="preserve"> - TANAGRO - ALBURNI</w:t>
      </w:r>
    </w:p>
    <w:p w14:paraId="1F926C63" w14:textId="77777777" w:rsidR="0099299E" w:rsidRDefault="0099299E" w:rsidP="00F013CB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Cs/>
          <w:kern w:val="0"/>
        </w:rPr>
      </w:pPr>
    </w:p>
    <w:p w14:paraId="1D9BBF2A" w14:textId="7EEDDE0B" w:rsidR="00F013CB" w:rsidRDefault="001533B7" w:rsidP="00F013CB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bCs/>
          <w:kern w:val="0"/>
        </w:rPr>
        <w:t>Data______________________</w:t>
      </w:r>
    </w:p>
    <w:p w14:paraId="7B017FA0" w14:textId="77777777" w:rsidR="00F013CB" w:rsidRDefault="00F013CB" w:rsidP="00F013CB">
      <w:pPr>
        <w:widowControl w:val="0"/>
        <w:autoSpaceDE w:val="0"/>
        <w:autoSpaceDN w:val="0"/>
        <w:adjustRightInd w:val="0"/>
        <w:ind w:left="5670" w:firstLine="709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(Firma per esteso e leggibile)</w:t>
      </w:r>
    </w:p>
    <w:p w14:paraId="038A275F" w14:textId="77777777" w:rsidR="00F013CB" w:rsidRDefault="00F013CB" w:rsidP="00F013CB">
      <w:pPr>
        <w:widowControl w:val="0"/>
        <w:autoSpaceDE w:val="0"/>
        <w:autoSpaceDN w:val="0"/>
        <w:adjustRightInd w:val="0"/>
        <w:ind w:left="6804"/>
        <w:jc w:val="both"/>
        <w:rPr>
          <w:rFonts w:ascii="Arial Nova Cond" w:eastAsia="Calibri" w:hAnsi="Arial Nova Cond" w:cs="Arial"/>
          <w:kern w:val="0"/>
        </w:rPr>
      </w:pPr>
    </w:p>
    <w:p w14:paraId="66151FEE" w14:textId="77777777" w:rsidR="00F013CB" w:rsidRDefault="00F013CB" w:rsidP="00F013CB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  <w:kern w:val="0"/>
        </w:rPr>
      </w:pPr>
      <w:r>
        <w:rPr>
          <w:rFonts w:ascii="Arial Nova Cond" w:eastAsia="Calibri" w:hAnsi="Arial Nova Cond" w:cs="Arial"/>
          <w:kern w:val="0"/>
        </w:rPr>
        <w:t>…………………………………</w:t>
      </w:r>
    </w:p>
    <w:p w14:paraId="5451095B" w14:textId="77777777" w:rsidR="005C731E" w:rsidRPr="00F013CB" w:rsidRDefault="005C731E" w:rsidP="00F013CB"/>
    <w:sectPr w:rsidR="005C731E" w:rsidRPr="00F013CB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4AB6A" w14:textId="77777777" w:rsidR="00A35CA0" w:rsidRDefault="00A35CA0" w:rsidP="00B03568">
      <w:pPr>
        <w:spacing w:after="0" w:line="240" w:lineRule="auto"/>
      </w:pPr>
      <w:r>
        <w:separator/>
      </w:r>
    </w:p>
  </w:endnote>
  <w:endnote w:type="continuationSeparator" w:id="0">
    <w:p w14:paraId="159A822F" w14:textId="77777777" w:rsidR="00A35CA0" w:rsidRDefault="00A35CA0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 Cond">
    <w:altName w:val="Arial"/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E3E5" w14:textId="77777777" w:rsidR="00A35CA0" w:rsidRDefault="00A35CA0" w:rsidP="00B03568">
      <w:pPr>
        <w:spacing w:after="0" w:line="240" w:lineRule="auto"/>
      </w:pPr>
      <w:r>
        <w:separator/>
      </w:r>
    </w:p>
  </w:footnote>
  <w:footnote w:type="continuationSeparator" w:id="0">
    <w:p w14:paraId="1D3C452D" w14:textId="77777777" w:rsidR="00A35CA0" w:rsidRDefault="00A35CA0" w:rsidP="00B03568">
      <w:pPr>
        <w:spacing w:after="0" w:line="240" w:lineRule="auto"/>
      </w:pPr>
      <w:r>
        <w:continuationSeparator/>
      </w:r>
    </w:p>
  </w:footnote>
  <w:footnote w:id="1">
    <w:p w14:paraId="133DD34E" w14:textId="77777777" w:rsidR="00F013CB" w:rsidRDefault="00F013CB" w:rsidP="00F013CB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>
        <w:rPr>
          <w:rStyle w:val="Rimandonotaapidipagina"/>
          <w:rFonts w:ascii="Arial Nova Cond" w:hAnsi="Arial Nova Cond"/>
          <w:sz w:val="20"/>
          <w:szCs w:val="20"/>
        </w:rPr>
        <w:footnoteRef/>
      </w:r>
      <w:r>
        <w:rPr>
          <w:rFonts w:ascii="Arial Nova Cond" w:hAnsi="Arial Nova Cond"/>
          <w:sz w:val="20"/>
          <w:szCs w:val="20"/>
        </w:rPr>
        <w:t xml:space="preserve"> </w:t>
      </w:r>
      <w:r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106BCE"/>
    <w:rsid w:val="001153A4"/>
    <w:rsid w:val="001268FA"/>
    <w:rsid w:val="00142EB6"/>
    <w:rsid w:val="001533B7"/>
    <w:rsid w:val="001616E1"/>
    <w:rsid w:val="001654EC"/>
    <w:rsid w:val="00166083"/>
    <w:rsid w:val="001663CB"/>
    <w:rsid w:val="00171CFF"/>
    <w:rsid w:val="001850C6"/>
    <w:rsid w:val="001873D3"/>
    <w:rsid w:val="00190FFE"/>
    <w:rsid w:val="001A55E3"/>
    <w:rsid w:val="001C27E0"/>
    <w:rsid w:val="001F40A4"/>
    <w:rsid w:val="0020458E"/>
    <w:rsid w:val="00224134"/>
    <w:rsid w:val="00225082"/>
    <w:rsid w:val="002578EF"/>
    <w:rsid w:val="0026175E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E6C21"/>
    <w:rsid w:val="00425BEA"/>
    <w:rsid w:val="00443E7D"/>
    <w:rsid w:val="00447DF7"/>
    <w:rsid w:val="00481518"/>
    <w:rsid w:val="004873AF"/>
    <w:rsid w:val="00494FA3"/>
    <w:rsid w:val="004A6751"/>
    <w:rsid w:val="004D535C"/>
    <w:rsid w:val="004E6E06"/>
    <w:rsid w:val="004F6D70"/>
    <w:rsid w:val="005061ED"/>
    <w:rsid w:val="00564B7B"/>
    <w:rsid w:val="005810BC"/>
    <w:rsid w:val="00590EF1"/>
    <w:rsid w:val="005A22C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87A3C"/>
    <w:rsid w:val="00795AB2"/>
    <w:rsid w:val="007A3BAB"/>
    <w:rsid w:val="007C4807"/>
    <w:rsid w:val="007E1A42"/>
    <w:rsid w:val="007F78BF"/>
    <w:rsid w:val="00802630"/>
    <w:rsid w:val="00821D43"/>
    <w:rsid w:val="00826918"/>
    <w:rsid w:val="00854FAC"/>
    <w:rsid w:val="00873B50"/>
    <w:rsid w:val="0087774A"/>
    <w:rsid w:val="008B064A"/>
    <w:rsid w:val="008D7A30"/>
    <w:rsid w:val="008F6127"/>
    <w:rsid w:val="00914891"/>
    <w:rsid w:val="00946F84"/>
    <w:rsid w:val="00975D2F"/>
    <w:rsid w:val="00987756"/>
    <w:rsid w:val="0099299E"/>
    <w:rsid w:val="009E21EB"/>
    <w:rsid w:val="00A246DC"/>
    <w:rsid w:val="00A35CA0"/>
    <w:rsid w:val="00A5131F"/>
    <w:rsid w:val="00A669E8"/>
    <w:rsid w:val="00A811C2"/>
    <w:rsid w:val="00A84D99"/>
    <w:rsid w:val="00A87BDA"/>
    <w:rsid w:val="00AA3511"/>
    <w:rsid w:val="00AC23BF"/>
    <w:rsid w:val="00AC7E37"/>
    <w:rsid w:val="00AD7262"/>
    <w:rsid w:val="00B03568"/>
    <w:rsid w:val="00B47E33"/>
    <w:rsid w:val="00B5028E"/>
    <w:rsid w:val="00B50933"/>
    <w:rsid w:val="00B70FEF"/>
    <w:rsid w:val="00B96A4C"/>
    <w:rsid w:val="00BB3300"/>
    <w:rsid w:val="00BB63EF"/>
    <w:rsid w:val="00BE5CC4"/>
    <w:rsid w:val="00C12D36"/>
    <w:rsid w:val="00C26EFE"/>
    <w:rsid w:val="00C361D5"/>
    <w:rsid w:val="00C749AB"/>
    <w:rsid w:val="00C807EB"/>
    <w:rsid w:val="00C84676"/>
    <w:rsid w:val="00CA2AA3"/>
    <w:rsid w:val="00CB5A92"/>
    <w:rsid w:val="00CC24C5"/>
    <w:rsid w:val="00CC26D4"/>
    <w:rsid w:val="00CC4660"/>
    <w:rsid w:val="00CC4FD7"/>
    <w:rsid w:val="00CD1E9E"/>
    <w:rsid w:val="00D02680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D33BB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013CB"/>
    <w:rsid w:val="00F67298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9EEA-1D5A-40ED-9D86-EBE9F893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Turismo</cp:lastModifiedBy>
  <cp:revision>10</cp:revision>
  <cp:lastPrinted>2024-09-04T17:25:00Z</cp:lastPrinted>
  <dcterms:created xsi:type="dcterms:W3CDTF">2026-03-18T16:42:00Z</dcterms:created>
  <dcterms:modified xsi:type="dcterms:W3CDTF">2026-03-24T10:15:00Z</dcterms:modified>
</cp:coreProperties>
</file>